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8DDE" w14:textId="4FA6C08F" w:rsidR="00E55FDC" w:rsidRDefault="00064D8F" w:rsidP="00064D8F">
      <w:pPr>
        <w:pStyle w:val="Corpodetexto"/>
        <w:spacing w:before="11"/>
        <w:jc w:val="center"/>
        <w:rPr>
          <w:sz w:val="29"/>
        </w:rPr>
      </w:pPr>
      <w:r>
        <w:rPr>
          <w:sz w:val="29"/>
        </w:rPr>
        <w:t>PROCESSO 0</w:t>
      </w:r>
      <w:r w:rsidR="00F07107">
        <w:rPr>
          <w:sz w:val="29"/>
        </w:rPr>
        <w:t>37</w:t>
      </w:r>
      <w:r>
        <w:rPr>
          <w:sz w:val="29"/>
        </w:rPr>
        <w:t>/202</w:t>
      </w:r>
      <w:r w:rsidR="00F07107">
        <w:rPr>
          <w:sz w:val="29"/>
        </w:rPr>
        <w:t>6</w:t>
      </w:r>
      <w:r>
        <w:rPr>
          <w:sz w:val="29"/>
        </w:rPr>
        <w:t xml:space="preserve"> – DISPENSA 0</w:t>
      </w:r>
      <w:r w:rsidR="00F07107">
        <w:rPr>
          <w:sz w:val="29"/>
        </w:rPr>
        <w:t>08</w:t>
      </w:r>
      <w:r>
        <w:rPr>
          <w:sz w:val="29"/>
        </w:rPr>
        <w:t>/202</w:t>
      </w:r>
      <w:r w:rsidR="00F07107">
        <w:rPr>
          <w:sz w:val="29"/>
        </w:rPr>
        <w:t>6</w:t>
      </w:r>
    </w:p>
    <w:p w14:paraId="085F2D3B" w14:textId="77777777" w:rsidR="00E55FDC" w:rsidRDefault="00F246CB">
      <w:pPr>
        <w:pStyle w:val="Corpodetexto"/>
        <w:ind w:left="304"/>
        <w:rPr>
          <w:sz w:val="20"/>
        </w:rPr>
      </w:pPr>
      <w:r>
        <w:rPr>
          <w:sz w:val="20"/>
        </w:rPr>
      </w:r>
      <w:r>
        <w:rPr>
          <w:sz w:val="20"/>
        </w:rPr>
        <w:pict w14:anchorId="5808F2B6">
          <v:shapetype id="_x0000_t202" coordsize="21600,21600" o:spt="202" path="m,l,21600r21600,l21600,xe">
            <v:stroke joinstyle="miter"/>
            <v:path gradientshapeok="t" o:connecttype="rect"/>
          </v:shapetype>
          <v:shape id="_x0000_s1027" type="#_x0000_t202" style="width:465pt;height:15.25pt;mso-left-percent:-10001;mso-top-percent:-10001;mso-position-horizontal:absolute;mso-position-horizontal-relative:char;mso-position-vertical:absolute;mso-position-vertical-relative:line;mso-left-percent:-10001;mso-top-percent:-10001" fillcolor="silver" strokeweight=".48pt">
            <v:textbox inset="0,0,0,0">
              <w:txbxContent>
                <w:p w14:paraId="5215FB85" w14:textId="77777777" w:rsidR="00E55FDC" w:rsidRDefault="002440ED">
                  <w:pPr>
                    <w:spacing w:before="20"/>
                    <w:ind w:left="3436" w:right="3436"/>
                    <w:jc w:val="center"/>
                    <w:rPr>
                      <w:b/>
                    </w:rPr>
                  </w:pPr>
                  <w:r>
                    <w:rPr>
                      <w:b/>
                    </w:rPr>
                    <w:t>PROPOSTA</w:t>
                  </w:r>
                  <w:r>
                    <w:rPr>
                      <w:b/>
                      <w:spacing w:val="-2"/>
                    </w:rPr>
                    <w:t xml:space="preserve"> </w:t>
                  </w:r>
                  <w:r>
                    <w:rPr>
                      <w:b/>
                    </w:rPr>
                    <w:t>DE</w:t>
                  </w:r>
                  <w:r>
                    <w:rPr>
                      <w:b/>
                      <w:spacing w:val="-5"/>
                    </w:rPr>
                    <w:t xml:space="preserve"> </w:t>
                  </w:r>
                  <w:r>
                    <w:rPr>
                      <w:b/>
                    </w:rPr>
                    <w:t>PREÇO</w:t>
                  </w:r>
                </w:p>
              </w:txbxContent>
            </v:textbox>
            <w10:anchorlock/>
          </v:shape>
        </w:pict>
      </w:r>
    </w:p>
    <w:p w14:paraId="4656F106" w14:textId="77777777" w:rsidR="00E55FDC" w:rsidRDefault="00E55FDC">
      <w:pPr>
        <w:pStyle w:val="Corpodetexto"/>
        <w:spacing w:before="6"/>
        <w:rPr>
          <w:sz w:val="11"/>
        </w:rPr>
      </w:pPr>
    </w:p>
    <w:p w14:paraId="10693CB0" w14:textId="77777777" w:rsidR="00E55FDC" w:rsidRDefault="002440ED">
      <w:pPr>
        <w:spacing w:before="92" w:line="252" w:lineRule="exact"/>
        <w:ind w:left="422"/>
        <w:rPr>
          <w:b/>
        </w:rPr>
      </w:pPr>
      <w:r>
        <w:rPr>
          <w:b/>
        </w:rPr>
        <w:t>Razão</w:t>
      </w:r>
      <w:r>
        <w:rPr>
          <w:b/>
          <w:spacing w:val="-1"/>
        </w:rPr>
        <w:t xml:space="preserve"> </w:t>
      </w:r>
      <w:r>
        <w:rPr>
          <w:b/>
        </w:rPr>
        <w:t>Social</w:t>
      </w:r>
      <w:r>
        <w:rPr>
          <w:b/>
          <w:spacing w:val="1"/>
        </w:rPr>
        <w:t xml:space="preserve"> </w:t>
      </w:r>
      <w:r>
        <w:rPr>
          <w:b/>
        </w:rPr>
        <w:t>do</w:t>
      </w:r>
      <w:r>
        <w:rPr>
          <w:b/>
          <w:spacing w:val="-4"/>
        </w:rPr>
        <w:t xml:space="preserve"> </w:t>
      </w:r>
      <w:r>
        <w:rPr>
          <w:b/>
        </w:rPr>
        <w:t>Proponente:</w:t>
      </w:r>
    </w:p>
    <w:p w14:paraId="3049E6AF" w14:textId="77777777" w:rsidR="00E55FDC" w:rsidRDefault="002440ED">
      <w:pPr>
        <w:spacing w:line="252" w:lineRule="exact"/>
        <w:ind w:left="422"/>
        <w:rPr>
          <w:b/>
        </w:rPr>
      </w:pPr>
      <w:r>
        <w:rPr>
          <w:b/>
        </w:rPr>
        <w:t>CNPJ:</w:t>
      </w:r>
    </w:p>
    <w:p w14:paraId="1E238AA3" w14:textId="77777777" w:rsidR="00E55FDC" w:rsidRDefault="002440ED">
      <w:pPr>
        <w:spacing w:before="1" w:line="252" w:lineRule="exact"/>
        <w:ind w:left="422"/>
        <w:rPr>
          <w:b/>
        </w:rPr>
      </w:pPr>
      <w:r>
        <w:rPr>
          <w:b/>
        </w:rPr>
        <w:t>Inscrição</w:t>
      </w:r>
      <w:r>
        <w:rPr>
          <w:b/>
          <w:spacing w:val="-3"/>
        </w:rPr>
        <w:t xml:space="preserve"> </w:t>
      </w:r>
      <w:r>
        <w:rPr>
          <w:b/>
        </w:rPr>
        <w:t>Estadual:</w:t>
      </w:r>
    </w:p>
    <w:p w14:paraId="548A587E" w14:textId="77777777" w:rsidR="00E55FDC" w:rsidRDefault="002440ED">
      <w:pPr>
        <w:spacing w:line="252" w:lineRule="exact"/>
        <w:ind w:left="422"/>
        <w:rPr>
          <w:b/>
        </w:rPr>
      </w:pPr>
      <w:r>
        <w:rPr>
          <w:b/>
        </w:rPr>
        <w:t>Endereço:</w:t>
      </w:r>
    </w:p>
    <w:p w14:paraId="5A71CC56" w14:textId="77777777" w:rsidR="00E55FDC" w:rsidRDefault="002440ED">
      <w:pPr>
        <w:spacing w:before="2" w:line="253" w:lineRule="exact"/>
        <w:ind w:left="422"/>
        <w:rPr>
          <w:b/>
        </w:rPr>
      </w:pPr>
      <w:r>
        <w:rPr>
          <w:b/>
        </w:rPr>
        <w:t>Cidade:</w:t>
      </w:r>
    </w:p>
    <w:p w14:paraId="5AB8F507" w14:textId="77777777" w:rsidR="00E55FDC" w:rsidRDefault="002440ED">
      <w:pPr>
        <w:spacing w:line="252" w:lineRule="exact"/>
        <w:ind w:left="422"/>
        <w:rPr>
          <w:b/>
        </w:rPr>
      </w:pPr>
      <w:r>
        <w:rPr>
          <w:b/>
        </w:rPr>
        <w:t>Estado:</w:t>
      </w:r>
    </w:p>
    <w:p w14:paraId="049CFC11" w14:textId="77777777" w:rsidR="00E55FDC" w:rsidRDefault="002440ED">
      <w:pPr>
        <w:spacing w:line="252" w:lineRule="exact"/>
        <w:ind w:left="422"/>
        <w:rPr>
          <w:b/>
        </w:rPr>
      </w:pPr>
      <w:r>
        <w:rPr>
          <w:b/>
        </w:rPr>
        <w:t>CEP:</w:t>
      </w:r>
    </w:p>
    <w:p w14:paraId="157EC895" w14:textId="77777777" w:rsidR="00E55FDC" w:rsidRDefault="002440ED">
      <w:pPr>
        <w:spacing w:before="1" w:line="252" w:lineRule="exact"/>
        <w:ind w:left="422"/>
        <w:rPr>
          <w:b/>
        </w:rPr>
      </w:pPr>
      <w:r>
        <w:rPr>
          <w:b/>
        </w:rPr>
        <w:t>Fone/Fax:</w:t>
      </w:r>
    </w:p>
    <w:p w14:paraId="3BE1BCA5" w14:textId="77777777" w:rsidR="00E55FDC" w:rsidRDefault="002440ED">
      <w:pPr>
        <w:spacing w:line="252" w:lineRule="exact"/>
        <w:ind w:left="422"/>
        <w:rPr>
          <w:b/>
        </w:rPr>
      </w:pPr>
      <w:r>
        <w:rPr>
          <w:b/>
        </w:rPr>
        <w:t>Contato:</w:t>
      </w:r>
    </w:p>
    <w:p w14:paraId="5E0EC87A" w14:textId="77777777" w:rsidR="00E55FDC" w:rsidRDefault="002440ED">
      <w:pPr>
        <w:spacing w:before="2"/>
        <w:ind w:left="422"/>
        <w:rPr>
          <w:b/>
        </w:rPr>
      </w:pPr>
      <w:r>
        <w:rPr>
          <w:b/>
        </w:rPr>
        <w:t>E-mail:</w:t>
      </w:r>
    </w:p>
    <w:p w14:paraId="782DD58C" w14:textId="77777777" w:rsidR="00E55FDC" w:rsidRDefault="00E55FDC">
      <w:pPr>
        <w:pStyle w:val="Corpodetexto"/>
        <w:spacing w:before="9"/>
        <w:rPr>
          <w:b/>
          <w:sz w:val="21"/>
        </w:rPr>
      </w:pPr>
    </w:p>
    <w:p w14:paraId="116644E9" w14:textId="77777777" w:rsidR="00E55FDC" w:rsidRDefault="002440ED">
      <w:pPr>
        <w:pStyle w:val="PargrafodaLista"/>
        <w:numPr>
          <w:ilvl w:val="0"/>
          <w:numId w:val="1"/>
        </w:numPr>
        <w:tabs>
          <w:tab w:val="left" w:pos="588"/>
        </w:tabs>
        <w:spacing w:line="251" w:lineRule="exact"/>
        <w:rPr>
          <w:b/>
        </w:rPr>
      </w:pPr>
      <w:r>
        <w:rPr>
          <w:b/>
        </w:rPr>
        <w:t>–</w:t>
      </w:r>
      <w:r>
        <w:rPr>
          <w:b/>
          <w:spacing w:val="-1"/>
        </w:rPr>
        <w:t xml:space="preserve"> </w:t>
      </w:r>
      <w:r>
        <w:rPr>
          <w:b/>
        </w:rPr>
        <w:t>OBJETO</w:t>
      </w:r>
    </w:p>
    <w:p w14:paraId="1B6E6B99" w14:textId="5C888532" w:rsidR="00E55FDC" w:rsidRDefault="002440ED" w:rsidP="00F07107">
      <w:pPr>
        <w:pStyle w:val="PargrafodaLista"/>
        <w:numPr>
          <w:ilvl w:val="1"/>
          <w:numId w:val="1"/>
        </w:numPr>
        <w:tabs>
          <w:tab w:val="left" w:pos="809"/>
        </w:tabs>
        <w:ind w:right="433" w:firstLine="4"/>
        <w:jc w:val="both"/>
      </w:pPr>
      <w:r>
        <w:t>–</w:t>
      </w:r>
      <w:r w:rsidRPr="00105A30">
        <w:rPr>
          <w:spacing w:val="1"/>
        </w:rPr>
        <w:t xml:space="preserve"> </w:t>
      </w:r>
      <w:r w:rsidR="00631977" w:rsidRPr="00631977">
        <w:rPr>
          <w:i/>
        </w:rPr>
        <w:t>Aquisição de equipamentos e materiais permanentes destinados à manutenção da infraestrutura urbana, execução de serviços de tapa-buracos, compactação de solos e fortalecimento das atividades de limpeza pública do Município de Claro dos Poções/MG, visando atender às demandas da Secretaria Municipal de Obras e Serviços Urbanos</w:t>
      </w:r>
      <w:r w:rsidR="008140A1" w:rsidRPr="008140A1">
        <w:rPr>
          <w:i/>
        </w:rPr>
        <w:t>.</w:t>
      </w:r>
      <w:r w:rsidRPr="00105A30">
        <w:rPr>
          <w:i/>
        </w:rPr>
        <w:t>”</w:t>
      </w:r>
    </w:p>
    <w:p w14:paraId="762294F6" w14:textId="77777777" w:rsidR="00E55FDC" w:rsidRDefault="00E55FDC">
      <w:pPr>
        <w:pStyle w:val="Corpodetexto"/>
        <w:spacing w:before="3"/>
        <w:rPr>
          <w:sz w:val="22"/>
        </w:rPr>
      </w:pPr>
    </w:p>
    <w:p w14:paraId="27B98D0A" w14:textId="77777777" w:rsidR="00E55FDC" w:rsidRDefault="002440ED">
      <w:pPr>
        <w:pStyle w:val="PargrafodaLista"/>
        <w:numPr>
          <w:ilvl w:val="0"/>
          <w:numId w:val="1"/>
        </w:numPr>
        <w:tabs>
          <w:tab w:val="left" w:pos="588"/>
        </w:tabs>
        <w:rPr>
          <w:b/>
        </w:rPr>
      </w:pPr>
      <w:r>
        <w:rPr>
          <w:b/>
        </w:rPr>
        <w:t>–</w:t>
      </w:r>
      <w:r>
        <w:rPr>
          <w:b/>
          <w:spacing w:val="-2"/>
        </w:rPr>
        <w:t xml:space="preserve"> </w:t>
      </w:r>
      <w:r>
        <w:rPr>
          <w:b/>
        </w:rPr>
        <w:t>DOS</w:t>
      </w:r>
      <w:r>
        <w:rPr>
          <w:b/>
          <w:spacing w:val="-1"/>
        </w:rPr>
        <w:t xml:space="preserve"> </w:t>
      </w:r>
      <w:r>
        <w:rPr>
          <w:b/>
        </w:rPr>
        <w:t>LOCAIS</w:t>
      </w:r>
      <w:r>
        <w:rPr>
          <w:b/>
          <w:spacing w:val="-1"/>
        </w:rPr>
        <w:t xml:space="preserve"> </w:t>
      </w:r>
      <w:r>
        <w:rPr>
          <w:b/>
        </w:rPr>
        <w:t>E</w:t>
      </w:r>
      <w:r>
        <w:rPr>
          <w:b/>
          <w:spacing w:val="-3"/>
        </w:rPr>
        <w:t xml:space="preserve"> </w:t>
      </w:r>
      <w:r>
        <w:rPr>
          <w:b/>
        </w:rPr>
        <w:t>VALOR</w:t>
      </w:r>
    </w:p>
    <w:p w14:paraId="14649339" w14:textId="77777777" w:rsidR="00E55FDC" w:rsidRDefault="00E55FDC">
      <w:pPr>
        <w:pStyle w:val="Corpodetexto"/>
        <w:spacing w:before="1" w:after="1"/>
        <w:rPr>
          <w:b/>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09"/>
        <w:gridCol w:w="713"/>
        <w:gridCol w:w="4252"/>
        <w:gridCol w:w="1276"/>
        <w:gridCol w:w="1417"/>
      </w:tblGrid>
      <w:tr w:rsidR="007C544F" w:rsidRPr="007C544F" w14:paraId="71BF2C90" w14:textId="234ACA62" w:rsidTr="00F07107">
        <w:tc>
          <w:tcPr>
            <w:tcW w:w="850" w:type="dxa"/>
            <w:shd w:val="clear" w:color="auto" w:fill="auto"/>
            <w:vAlign w:val="center"/>
          </w:tcPr>
          <w:p w14:paraId="3344B8A8" w14:textId="77777777" w:rsidR="007C544F" w:rsidRPr="007C544F" w:rsidRDefault="007C544F" w:rsidP="0085656A">
            <w:pPr>
              <w:rPr>
                <w:rFonts w:eastAsia="SimSun"/>
              </w:rPr>
            </w:pPr>
            <w:r w:rsidRPr="007C544F">
              <w:rPr>
                <w:rFonts w:eastAsia="SimSun"/>
              </w:rPr>
              <w:t>Item</w:t>
            </w:r>
          </w:p>
        </w:tc>
        <w:tc>
          <w:tcPr>
            <w:tcW w:w="809" w:type="dxa"/>
            <w:shd w:val="clear" w:color="auto" w:fill="auto"/>
            <w:vAlign w:val="center"/>
          </w:tcPr>
          <w:p w14:paraId="6E6CDB32" w14:textId="77777777" w:rsidR="007C544F" w:rsidRPr="007C544F" w:rsidRDefault="007C544F" w:rsidP="0085656A">
            <w:pPr>
              <w:rPr>
                <w:rFonts w:eastAsia="SimSun"/>
              </w:rPr>
            </w:pPr>
            <w:r w:rsidRPr="007C544F">
              <w:rPr>
                <w:rFonts w:eastAsia="SimSun"/>
              </w:rPr>
              <w:t>Quant.</w:t>
            </w:r>
          </w:p>
        </w:tc>
        <w:tc>
          <w:tcPr>
            <w:tcW w:w="713" w:type="dxa"/>
            <w:shd w:val="clear" w:color="auto" w:fill="auto"/>
            <w:vAlign w:val="center"/>
          </w:tcPr>
          <w:p w14:paraId="61220905" w14:textId="77777777" w:rsidR="007C544F" w:rsidRPr="007C544F" w:rsidRDefault="007C544F" w:rsidP="0085656A">
            <w:pPr>
              <w:rPr>
                <w:rFonts w:eastAsia="SimSun"/>
              </w:rPr>
            </w:pPr>
            <w:r w:rsidRPr="007C544F">
              <w:rPr>
                <w:rFonts w:eastAsia="SimSun"/>
              </w:rPr>
              <w:t>Unid.</w:t>
            </w:r>
          </w:p>
        </w:tc>
        <w:tc>
          <w:tcPr>
            <w:tcW w:w="4252" w:type="dxa"/>
            <w:shd w:val="clear" w:color="auto" w:fill="auto"/>
            <w:vAlign w:val="center"/>
          </w:tcPr>
          <w:p w14:paraId="71C0E865" w14:textId="77777777" w:rsidR="007C544F" w:rsidRPr="007C544F" w:rsidRDefault="007C544F" w:rsidP="0085656A">
            <w:pPr>
              <w:jc w:val="center"/>
              <w:rPr>
                <w:rFonts w:eastAsia="SimSun"/>
              </w:rPr>
            </w:pPr>
            <w:r w:rsidRPr="007C544F">
              <w:rPr>
                <w:rFonts w:eastAsia="SimSun"/>
              </w:rPr>
              <w:t xml:space="preserve">Descrição </w:t>
            </w:r>
          </w:p>
        </w:tc>
        <w:tc>
          <w:tcPr>
            <w:tcW w:w="1276" w:type="dxa"/>
            <w:shd w:val="clear" w:color="auto" w:fill="auto"/>
            <w:vAlign w:val="center"/>
          </w:tcPr>
          <w:p w14:paraId="10A053E5" w14:textId="4A162E75" w:rsidR="007C544F" w:rsidRPr="007C544F" w:rsidRDefault="007C544F" w:rsidP="0085656A">
            <w:pPr>
              <w:jc w:val="center"/>
              <w:rPr>
                <w:rFonts w:eastAsia="SimSun"/>
              </w:rPr>
            </w:pPr>
            <w:r w:rsidRPr="007C544F">
              <w:rPr>
                <w:rFonts w:eastAsia="SimSun"/>
              </w:rPr>
              <w:t xml:space="preserve">Valor </w:t>
            </w:r>
            <w:r>
              <w:rPr>
                <w:rFonts w:eastAsia="SimSun"/>
              </w:rPr>
              <w:t>Unit.</w:t>
            </w:r>
          </w:p>
        </w:tc>
        <w:tc>
          <w:tcPr>
            <w:tcW w:w="1417" w:type="dxa"/>
          </w:tcPr>
          <w:p w14:paraId="0742D4AB" w14:textId="39E9C09A" w:rsidR="007C544F" w:rsidRPr="007C544F" w:rsidRDefault="004A01EC" w:rsidP="0085656A">
            <w:pPr>
              <w:jc w:val="center"/>
              <w:rPr>
                <w:rFonts w:eastAsia="SimSun"/>
              </w:rPr>
            </w:pPr>
            <w:r>
              <w:rPr>
                <w:rFonts w:eastAsia="SimSun"/>
              </w:rPr>
              <w:t>Valor Total</w:t>
            </w:r>
          </w:p>
        </w:tc>
      </w:tr>
      <w:tr w:rsidR="00631977" w:rsidRPr="007C544F" w14:paraId="610AEC89" w14:textId="29E5470A" w:rsidTr="00F07107">
        <w:tc>
          <w:tcPr>
            <w:tcW w:w="850" w:type="dxa"/>
            <w:shd w:val="clear" w:color="auto" w:fill="auto"/>
            <w:vAlign w:val="center"/>
          </w:tcPr>
          <w:p w14:paraId="4E1D8F3E" w14:textId="77777777" w:rsidR="00631977" w:rsidRPr="007C544F" w:rsidRDefault="00631977" w:rsidP="00631977">
            <w:pPr>
              <w:rPr>
                <w:rFonts w:eastAsia="SimSun"/>
              </w:rPr>
            </w:pPr>
            <w:r w:rsidRPr="007C544F">
              <w:rPr>
                <w:rFonts w:eastAsia="SimSun"/>
              </w:rPr>
              <w:t>01</w:t>
            </w:r>
          </w:p>
        </w:tc>
        <w:tc>
          <w:tcPr>
            <w:tcW w:w="809" w:type="dxa"/>
            <w:shd w:val="clear" w:color="auto" w:fill="auto"/>
            <w:vAlign w:val="center"/>
          </w:tcPr>
          <w:p w14:paraId="5F0D0BF9" w14:textId="203AECBD" w:rsidR="00631977" w:rsidRPr="007C544F" w:rsidRDefault="00631977" w:rsidP="00631977">
            <w:pPr>
              <w:rPr>
                <w:rFonts w:eastAsia="SimSun"/>
              </w:rPr>
            </w:pPr>
            <w:r>
              <w:rPr>
                <w:rFonts w:eastAsia="SimSun"/>
              </w:rPr>
              <w:t>10</w:t>
            </w:r>
          </w:p>
        </w:tc>
        <w:tc>
          <w:tcPr>
            <w:tcW w:w="713" w:type="dxa"/>
            <w:shd w:val="clear" w:color="auto" w:fill="auto"/>
            <w:vAlign w:val="center"/>
          </w:tcPr>
          <w:p w14:paraId="1291301E" w14:textId="1665DC11" w:rsidR="00631977" w:rsidRPr="007C544F" w:rsidRDefault="00631977" w:rsidP="00631977">
            <w:pPr>
              <w:rPr>
                <w:rFonts w:eastAsia="SimSun"/>
              </w:rPr>
            </w:pPr>
            <w:r>
              <w:rPr>
                <w:rFonts w:eastAsia="SimSun"/>
              </w:rPr>
              <w:t>Unid</w:t>
            </w:r>
          </w:p>
        </w:tc>
        <w:tc>
          <w:tcPr>
            <w:tcW w:w="4252" w:type="dxa"/>
            <w:shd w:val="clear" w:color="auto" w:fill="auto"/>
          </w:tcPr>
          <w:p w14:paraId="66EFAE83" w14:textId="7D19C568" w:rsidR="00631977" w:rsidRPr="007C544F" w:rsidRDefault="00631977" w:rsidP="00631977">
            <w:pPr>
              <w:jc w:val="both"/>
              <w:rPr>
                <w:rFonts w:eastAsia="SimSun"/>
              </w:rPr>
            </w:pPr>
            <w:r w:rsidRPr="00D0095E">
              <w:t>CARRINHO PARA VARRIÇÃO DE RUA, 100 LITROS EM POLIETILENO NA COR AZUL RODAS DE AÇO GALVANIZADO 3,5 X 8 PNEUS COM CAMARA DE AR OU BORRACHA, ESTRUTURA EM TUBOS DE AÇO CILINDRICO, ADITIVADO TECNICAMENTE PARA PROPORCIONAR ALTA RESISTÊNCIA  AO IMPACTO E A TRAÇÃO. ADESIVO LAMINADO COM PELICULA PROTETORA  CONTRA RAIOS UV FUNDO BRANCO  COM TAMANHO 15X45CM  (LARGURA X COMPRIMENTO) COM DIZERES PREFEITURA MUNICIPAL DE CLARO DOS POÇÕES E BRASÃO</w:t>
            </w:r>
          </w:p>
        </w:tc>
        <w:tc>
          <w:tcPr>
            <w:tcW w:w="1276" w:type="dxa"/>
            <w:shd w:val="clear" w:color="auto" w:fill="auto"/>
            <w:vAlign w:val="center"/>
          </w:tcPr>
          <w:p w14:paraId="1406B999" w14:textId="5DCC0695" w:rsidR="00631977" w:rsidRPr="007C544F" w:rsidRDefault="00631977" w:rsidP="00631977">
            <w:pPr>
              <w:jc w:val="both"/>
              <w:rPr>
                <w:rFonts w:eastAsia="SimSun"/>
              </w:rPr>
            </w:pPr>
          </w:p>
        </w:tc>
        <w:tc>
          <w:tcPr>
            <w:tcW w:w="1417" w:type="dxa"/>
          </w:tcPr>
          <w:p w14:paraId="5BE316D5" w14:textId="77777777" w:rsidR="00631977" w:rsidRPr="007C544F" w:rsidRDefault="00631977" w:rsidP="00631977">
            <w:pPr>
              <w:jc w:val="both"/>
              <w:rPr>
                <w:rFonts w:eastAsia="SimSun"/>
              </w:rPr>
            </w:pPr>
          </w:p>
        </w:tc>
      </w:tr>
      <w:tr w:rsidR="00631977" w:rsidRPr="007C544F" w14:paraId="6D7AEBB2" w14:textId="77777777" w:rsidTr="00F07107">
        <w:tc>
          <w:tcPr>
            <w:tcW w:w="850" w:type="dxa"/>
            <w:shd w:val="clear" w:color="auto" w:fill="auto"/>
            <w:vAlign w:val="center"/>
          </w:tcPr>
          <w:p w14:paraId="7D263028" w14:textId="6207E4AC" w:rsidR="00631977" w:rsidRPr="007C544F" w:rsidRDefault="00631977" w:rsidP="00631977">
            <w:pPr>
              <w:rPr>
                <w:rFonts w:eastAsia="SimSun"/>
              </w:rPr>
            </w:pPr>
            <w:r>
              <w:rPr>
                <w:rFonts w:eastAsia="SimSun"/>
              </w:rPr>
              <w:t>02</w:t>
            </w:r>
          </w:p>
        </w:tc>
        <w:tc>
          <w:tcPr>
            <w:tcW w:w="809" w:type="dxa"/>
            <w:shd w:val="clear" w:color="auto" w:fill="auto"/>
            <w:vAlign w:val="center"/>
          </w:tcPr>
          <w:p w14:paraId="3D1278ED" w14:textId="2B86996E" w:rsidR="00631977" w:rsidRDefault="00631977" w:rsidP="00631977">
            <w:pPr>
              <w:rPr>
                <w:rFonts w:eastAsia="SimSun"/>
              </w:rPr>
            </w:pPr>
            <w:r>
              <w:rPr>
                <w:rFonts w:eastAsia="SimSun"/>
              </w:rPr>
              <w:t>01</w:t>
            </w:r>
          </w:p>
        </w:tc>
        <w:tc>
          <w:tcPr>
            <w:tcW w:w="713" w:type="dxa"/>
            <w:shd w:val="clear" w:color="auto" w:fill="auto"/>
            <w:vAlign w:val="center"/>
          </w:tcPr>
          <w:p w14:paraId="08B5E276" w14:textId="4D40D529" w:rsidR="00631977" w:rsidRDefault="00631977" w:rsidP="00631977">
            <w:pPr>
              <w:rPr>
                <w:rFonts w:eastAsia="SimSun"/>
              </w:rPr>
            </w:pPr>
            <w:r>
              <w:rPr>
                <w:rFonts w:eastAsia="SimSun"/>
              </w:rPr>
              <w:t>Unid</w:t>
            </w:r>
          </w:p>
        </w:tc>
        <w:tc>
          <w:tcPr>
            <w:tcW w:w="4252" w:type="dxa"/>
            <w:shd w:val="clear" w:color="auto" w:fill="auto"/>
          </w:tcPr>
          <w:p w14:paraId="44BD6B7C" w14:textId="60B72363" w:rsidR="00631977" w:rsidRPr="004A01EC" w:rsidRDefault="00631977" w:rsidP="00631977">
            <w:pPr>
              <w:jc w:val="both"/>
              <w:rPr>
                <w:rFonts w:eastAsia="SimSun"/>
              </w:rPr>
            </w:pPr>
            <w:r w:rsidRPr="00D0095E">
              <w:t xml:space="preserve">COMPACTADOR DE PERCUSSÃO / SOLO NOVO COM MOTOR A GASOLINA DE 4 TEMPOS REFRIGERADO A AR, COM POTÊNCIA DE 4 CV FORÇA DE IMPACTO IGUAL OU SUPERIOR A 10M/MIN, PARA APLICAÇÕES DE COMPACTAÇÃO EM DIVERSOS TERRENOS, COM FORÇA  DE IMPACTO DE 10,0KM OU SUPERIOR, COM PESO BRUTO DE NO MAXIMO 78KM TANQUE DE COMBUSTIVEL COM CAPACIDADE IGUAL OU </w:t>
            </w:r>
            <w:r w:rsidRPr="00D0095E">
              <w:lastRenderedPageBreak/>
              <w:t>SUPERIOR A 2,5 LITROS</w:t>
            </w:r>
          </w:p>
        </w:tc>
        <w:tc>
          <w:tcPr>
            <w:tcW w:w="1276" w:type="dxa"/>
            <w:shd w:val="clear" w:color="auto" w:fill="auto"/>
            <w:vAlign w:val="center"/>
          </w:tcPr>
          <w:p w14:paraId="31D14ABD" w14:textId="77777777" w:rsidR="00631977" w:rsidRPr="007C544F" w:rsidRDefault="00631977" w:rsidP="00631977">
            <w:pPr>
              <w:jc w:val="both"/>
              <w:rPr>
                <w:rFonts w:eastAsia="SimSun"/>
              </w:rPr>
            </w:pPr>
          </w:p>
        </w:tc>
        <w:tc>
          <w:tcPr>
            <w:tcW w:w="1417" w:type="dxa"/>
          </w:tcPr>
          <w:p w14:paraId="452D1492" w14:textId="77777777" w:rsidR="00631977" w:rsidRPr="007C544F" w:rsidRDefault="00631977" w:rsidP="00631977">
            <w:pPr>
              <w:jc w:val="both"/>
              <w:rPr>
                <w:rFonts w:eastAsia="SimSun"/>
              </w:rPr>
            </w:pPr>
          </w:p>
        </w:tc>
      </w:tr>
      <w:tr w:rsidR="00631977" w:rsidRPr="007C544F" w14:paraId="694E2266" w14:textId="77777777" w:rsidTr="00F07107">
        <w:tc>
          <w:tcPr>
            <w:tcW w:w="850" w:type="dxa"/>
            <w:shd w:val="clear" w:color="auto" w:fill="auto"/>
            <w:vAlign w:val="center"/>
          </w:tcPr>
          <w:p w14:paraId="4AF03DFE" w14:textId="60EE206F" w:rsidR="00631977" w:rsidRDefault="00631977" w:rsidP="00631977">
            <w:pPr>
              <w:rPr>
                <w:rFonts w:eastAsia="SimSun"/>
              </w:rPr>
            </w:pPr>
            <w:r>
              <w:rPr>
                <w:rFonts w:eastAsia="SimSun"/>
              </w:rPr>
              <w:t>03</w:t>
            </w:r>
          </w:p>
        </w:tc>
        <w:tc>
          <w:tcPr>
            <w:tcW w:w="809" w:type="dxa"/>
            <w:shd w:val="clear" w:color="auto" w:fill="auto"/>
            <w:vAlign w:val="center"/>
          </w:tcPr>
          <w:p w14:paraId="7D8727B7" w14:textId="65B8D991" w:rsidR="00631977" w:rsidRDefault="00631977" w:rsidP="00631977">
            <w:pPr>
              <w:rPr>
                <w:rFonts w:eastAsia="SimSun"/>
              </w:rPr>
            </w:pPr>
            <w:r>
              <w:rPr>
                <w:rFonts w:eastAsia="SimSun"/>
              </w:rPr>
              <w:t>01</w:t>
            </w:r>
          </w:p>
        </w:tc>
        <w:tc>
          <w:tcPr>
            <w:tcW w:w="713" w:type="dxa"/>
            <w:shd w:val="clear" w:color="auto" w:fill="auto"/>
            <w:vAlign w:val="center"/>
          </w:tcPr>
          <w:p w14:paraId="450B8DA4" w14:textId="6B389C56" w:rsidR="00631977" w:rsidRDefault="00631977" w:rsidP="00631977">
            <w:pPr>
              <w:rPr>
                <w:rFonts w:eastAsia="SimSun"/>
              </w:rPr>
            </w:pPr>
            <w:r>
              <w:rPr>
                <w:rFonts w:eastAsia="SimSun"/>
              </w:rPr>
              <w:t>Unid</w:t>
            </w:r>
          </w:p>
        </w:tc>
        <w:tc>
          <w:tcPr>
            <w:tcW w:w="4252" w:type="dxa"/>
            <w:shd w:val="clear" w:color="auto" w:fill="auto"/>
          </w:tcPr>
          <w:p w14:paraId="6745B7A6" w14:textId="6CD56980" w:rsidR="00631977" w:rsidRPr="004A01EC" w:rsidRDefault="00631977" w:rsidP="00631977">
            <w:pPr>
              <w:jc w:val="both"/>
              <w:rPr>
                <w:rFonts w:eastAsia="SimSun"/>
              </w:rPr>
            </w:pPr>
            <w:r w:rsidRPr="00D0095E">
              <w:t>PLACA VIBRATÓRIA COMPACTADORA À GASOLINA. CARACTERÍSTICAS MÍNIMAS TIPO DE MOTOR MONOCILÍNDRICO, 4 TEMPOS, REFRIGERADOR A AR. COMBUSTÍVEL GASOLINA POTÊNCIA NOMINAL 6,5 HP FORÇA DE IMPACTO MÁXIMO 10,5 KN PROFUNDIDADE DE COMPACTAÇÃO MÁXIMA 20 CM FREQUÊNCIA DE VIBRAÇÃO 5600 VPM VELOCIDADE 40CM/S EFICIÊNCIA 450 M2 POR HORA TAMANHO DA SAPATA 50 X 30</w:t>
            </w:r>
          </w:p>
        </w:tc>
        <w:tc>
          <w:tcPr>
            <w:tcW w:w="1276" w:type="dxa"/>
            <w:shd w:val="clear" w:color="auto" w:fill="auto"/>
            <w:vAlign w:val="center"/>
          </w:tcPr>
          <w:p w14:paraId="78A34ACB" w14:textId="77777777" w:rsidR="00631977" w:rsidRPr="007C544F" w:rsidRDefault="00631977" w:rsidP="00631977">
            <w:pPr>
              <w:jc w:val="both"/>
              <w:rPr>
                <w:rFonts w:eastAsia="SimSun"/>
              </w:rPr>
            </w:pPr>
          </w:p>
        </w:tc>
        <w:tc>
          <w:tcPr>
            <w:tcW w:w="1417" w:type="dxa"/>
          </w:tcPr>
          <w:p w14:paraId="2B7958BD" w14:textId="77777777" w:rsidR="00631977" w:rsidRPr="007C544F" w:rsidRDefault="00631977" w:rsidP="00631977">
            <w:pPr>
              <w:jc w:val="both"/>
              <w:rPr>
                <w:rFonts w:eastAsia="SimSun"/>
              </w:rPr>
            </w:pPr>
          </w:p>
        </w:tc>
      </w:tr>
    </w:tbl>
    <w:p w14:paraId="0A50D436" w14:textId="77777777" w:rsidR="00920778" w:rsidRDefault="00920778">
      <w:pPr>
        <w:rPr>
          <w:sz w:val="18"/>
        </w:rPr>
      </w:pPr>
    </w:p>
    <w:p w14:paraId="59E9D071" w14:textId="77777777" w:rsidR="00920778" w:rsidRDefault="00920778" w:rsidP="00920778">
      <w:pPr>
        <w:rPr>
          <w:sz w:val="18"/>
        </w:rPr>
      </w:pPr>
    </w:p>
    <w:p w14:paraId="79EE5B0F" w14:textId="77777777" w:rsidR="00E55FDC" w:rsidRDefault="00920778" w:rsidP="00920778">
      <w:pPr>
        <w:tabs>
          <w:tab w:val="left" w:pos="2400"/>
        </w:tabs>
        <w:rPr>
          <w:b/>
          <w:sz w:val="20"/>
        </w:rPr>
      </w:pPr>
      <w:r>
        <w:rPr>
          <w:sz w:val="18"/>
        </w:rPr>
        <w:tab/>
      </w:r>
    </w:p>
    <w:p w14:paraId="482850C0" w14:textId="77777777" w:rsidR="00E55FDC" w:rsidRDefault="00E55FDC">
      <w:pPr>
        <w:pStyle w:val="Corpodetexto"/>
        <w:rPr>
          <w:b/>
          <w:sz w:val="24"/>
        </w:rPr>
      </w:pPr>
    </w:p>
    <w:p w14:paraId="4DAEAACB" w14:textId="77777777" w:rsidR="00E55FDC" w:rsidRDefault="002440ED">
      <w:pPr>
        <w:tabs>
          <w:tab w:val="left" w:pos="3723"/>
          <w:tab w:val="left" w:pos="5909"/>
        </w:tabs>
        <w:spacing w:before="92"/>
        <w:ind w:left="422"/>
        <w:rPr>
          <w:b/>
        </w:rPr>
      </w:pPr>
      <w:r>
        <w:rPr>
          <w:b/>
        </w:rPr>
        <w:t>Banco:</w:t>
      </w:r>
      <w:r>
        <w:rPr>
          <w:b/>
        </w:rPr>
        <w:tab/>
        <w:t>Conta:</w:t>
      </w:r>
      <w:r>
        <w:rPr>
          <w:b/>
        </w:rPr>
        <w:tab/>
        <w:t>Agência:</w:t>
      </w:r>
    </w:p>
    <w:p w14:paraId="40DB0DCE" w14:textId="77777777" w:rsidR="00E55FDC" w:rsidRDefault="00E55FDC">
      <w:pPr>
        <w:pStyle w:val="Corpodetexto"/>
        <w:spacing w:before="4"/>
        <w:rPr>
          <w:b/>
          <w:sz w:val="21"/>
        </w:rPr>
      </w:pPr>
    </w:p>
    <w:p w14:paraId="2EAD6C6E" w14:textId="15D37F08" w:rsidR="00E55FDC" w:rsidRDefault="002440ED">
      <w:pPr>
        <w:tabs>
          <w:tab w:val="left" w:pos="7629"/>
        </w:tabs>
        <w:spacing w:before="1"/>
        <w:ind w:left="5633"/>
      </w:pPr>
      <w:r>
        <w:t>Cidade/Estado,</w:t>
      </w:r>
      <w:r>
        <w:rPr>
          <w:u w:val="single"/>
        </w:rPr>
        <w:tab/>
      </w:r>
      <w:r>
        <w:t>de</w:t>
      </w:r>
      <w:r>
        <w:rPr>
          <w:spacing w:val="-1"/>
        </w:rPr>
        <w:t xml:space="preserve"> </w:t>
      </w:r>
      <w:r w:rsidR="00551558">
        <w:t>_____</w:t>
      </w:r>
      <w:r>
        <w:rPr>
          <w:spacing w:val="-2"/>
        </w:rPr>
        <w:t xml:space="preserve"> </w:t>
      </w:r>
      <w:r>
        <w:t>de</w:t>
      </w:r>
      <w:r>
        <w:rPr>
          <w:spacing w:val="1"/>
        </w:rPr>
        <w:t xml:space="preserve"> </w:t>
      </w:r>
      <w:r>
        <w:t>202</w:t>
      </w:r>
      <w:r w:rsidR="004A01EC">
        <w:t>6</w:t>
      </w:r>
      <w:r>
        <w:t>.</w:t>
      </w:r>
    </w:p>
    <w:p w14:paraId="4E259492" w14:textId="77777777" w:rsidR="00E55FDC" w:rsidRDefault="00E55FDC">
      <w:pPr>
        <w:pStyle w:val="Corpodetexto"/>
        <w:rPr>
          <w:sz w:val="20"/>
        </w:rPr>
      </w:pPr>
    </w:p>
    <w:p w14:paraId="12C1925D" w14:textId="77777777" w:rsidR="00E55FDC" w:rsidRDefault="00F246CB">
      <w:pPr>
        <w:pStyle w:val="Corpodetexto"/>
        <w:spacing w:before="9"/>
        <w:rPr>
          <w:sz w:val="19"/>
        </w:rPr>
      </w:pPr>
      <w:r>
        <w:pict w14:anchorId="6A542753">
          <v:shape id="_x0000_s1026" style="position:absolute;margin-left:127.7pt;margin-top:13.55pt;width:368.4pt;height:.1pt;z-index:-15728128;mso-wrap-distance-left:0;mso-wrap-distance-right:0;mso-position-horizontal-relative:page" coordorigin="2554,271" coordsize="7368,0" path="m2554,271r7368,e" filled="f" strokeweight=".15578mm">
            <v:path arrowok="t"/>
            <w10:wrap type="topAndBottom" anchorx="page"/>
          </v:shape>
        </w:pict>
      </w:r>
    </w:p>
    <w:p w14:paraId="2718ADCA" w14:textId="77777777" w:rsidR="00E55FDC" w:rsidRDefault="002440ED">
      <w:pPr>
        <w:spacing w:line="225" w:lineRule="exact"/>
        <w:ind w:left="1929" w:right="1937"/>
        <w:jc w:val="center"/>
      </w:pPr>
      <w:r>
        <w:t>Nome</w:t>
      </w:r>
      <w:r>
        <w:rPr>
          <w:spacing w:val="-1"/>
        </w:rPr>
        <w:t xml:space="preserve"> </w:t>
      </w:r>
      <w:r>
        <w:t>completo,</w:t>
      </w:r>
      <w:r>
        <w:rPr>
          <w:spacing w:val="-1"/>
        </w:rPr>
        <w:t xml:space="preserve"> </w:t>
      </w:r>
      <w:r>
        <w:t>CPF</w:t>
      </w:r>
      <w:r>
        <w:rPr>
          <w:spacing w:val="-2"/>
        </w:rPr>
        <w:t xml:space="preserve"> </w:t>
      </w:r>
      <w:r>
        <w:t>e</w:t>
      </w:r>
      <w:r>
        <w:rPr>
          <w:spacing w:val="-2"/>
        </w:rPr>
        <w:t xml:space="preserve"> </w:t>
      </w:r>
      <w:r>
        <w:t>assinatura</w:t>
      </w:r>
      <w:r>
        <w:rPr>
          <w:spacing w:val="-1"/>
        </w:rPr>
        <w:t xml:space="preserve"> </w:t>
      </w:r>
      <w:r>
        <w:t>do</w:t>
      </w:r>
      <w:r>
        <w:rPr>
          <w:spacing w:val="-3"/>
        </w:rPr>
        <w:t xml:space="preserve"> </w:t>
      </w:r>
      <w:r>
        <w:t>representante legal da</w:t>
      </w:r>
      <w:r>
        <w:rPr>
          <w:spacing w:val="-3"/>
        </w:rPr>
        <w:t xml:space="preserve"> </w:t>
      </w:r>
      <w:r>
        <w:t>empresa</w:t>
      </w:r>
    </w:p>
    <w:sectPr w:rsidR="00E55FDC" w:rsidSect="00A66D9B">
      <w:headerReference w:type="default" r:id="rId7"/>
      <w:footerReference w:type="default" r:id="rId8"/>
      <w:pgSz w:w="11910" w:h="16850"/>
      <w:pgMar w:top="2300" w:right="700" w:bottom="1320" w:left="1280" w:header="804"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5CCF" w14:textId="77777777" w:rsidR="00F246CB" w:rsidRDefault="00F246CB">
      <w:r>
        <w:separator/>
      </w:r>
    </w:p>
  </w:endnote>
  <w:endnote w:type="continuationSeparator" w:id="0">
    <w:p w14:paraId="72212EE1" w14:textId="77777777" w:rsidR="00F246CB" w:rsidRDefault="00F2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9892" w14:textId="7703FBBC" w:rsidR="0071501A" w:rsidRPr="006D7503" w:rsidRDefault="0071501A" w:rsidP="006D7503">
    <w:pPr>
      <w:pStyle w:val="Rodap"/>
    </w:pPr>
    <w:r w:rsidRPr="006D750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D471" w14:textId="77777777" w:rsidR="00F246CB" w:rsidRDefault="00F246CB">
      <w:r>
        <w:separator/>
      </w:r>
    </w:p>
  </w:footnote>
  <w:footnote w:type="continuationSeparator" w:id="0">
    <w:p w14:paraId="3DDE56A2" w14:textId="77777777" w:rsidR="00F246CB" w:rsidRDefault="00F2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92F4" w14:textId="6C453778" w:rsidR="00C44CD1" w:rsidRDefault="00C44CD1" w:rsidP="00C44CD1">
    <w:pPr>
      <w:pStyle w:val="Cabealho"/>
    </w:pPr>
    <w:r>
      <w:rPr>
        <w:noProof/>
      </w:rPr>
      <w:drawing>
        <wp:anchor distT="0" distB="0" distL="114300" distR="114300" simplePos="0" relativeHeight="251659264" behindDoc="0" locked="0" layoutInCell="1" allowOverlap="1" wp14:anchorId="036569B9" wp14:editId="7F64275B">
          <wp:simplePos x="0" y="0"/>
          <wp:positionH relativeFrom="page">
            <wp:posOffset>83820</wp:posOffset>
          </wp:positionH>
          <wp:positionV relativeFrom="paragraph">
            <wp:posOffset>-426720</wp:posOffset>
          </wp:positionV>
          <wp:extent cx="7475220" cy="1428750"/>
          <wp:effectExtent l="0" t="0" r="0" b="0"/>
          <wp:wrapSquare wrapText="bothSides"/>
          <wp:docPr id="1" name="Imagem 1" descr="C:\Users\Vanderlei\Desktop\cabecalh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24613640" descr="C:\Users\Vanderlei\Desktop\cabecalh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22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3960C" w14:textId="77777777" w:rsidR="00C44CD1" w:rsidRPr="00D11A26" w:rsidRDefault="00C44CD1" w:rsidP="00C44CD1">
    <w:pPr>
      <w:pStyle w:val="Cabealho"/>
    </w:pPr>
  </w:p>
  <w:p w14:paraId="2B102A6B" w14:textId="77777777" w:rsidR="00C44CD1" w:rsidRPr="00781CF9" w:rsidRDefault="00C44CD1" w:rsidP="00C44CD1">
    <w:pPr>
      <w:pStyle w:val="Cabealho"/>
    </w:pPr>
  </w:p>
  <w:p w14:paraId="26381F78" w14:textId="77777777" w:rsidR="00C44CD1" w:rsidRPr="009457BE" w:rsidRDefault="00C44CD1" w:rsidP="00C44CD1">
    <w:pPr>
      <w:pStyle w:val="Cabealho"/>
    </w:pPr>
  </w:p>
  <w:p w14:paraId="521BF4D7" w14:textId="77777777" w:rsidR="00C44CD1" w:rsidRPr="00AA58A9" w:rsidRDefault="00C44CD1" w:rsidP="00C44CD1">
    <w:pPr>
      <w:pStyle w:val="Cabealho"/>
    </w:pPr>
  </w:p>
  <w:p w14:paraId="1CD01D62" w14:textId="77777777" w:rsidR="00C225D2" w:rsidRPr="00C44CD1" w:rsidRDefault="00C225D2" w:rsidP="00C44CD1">
    <w:pPr>
      <w:pStyle w:val="Cabealho"/>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20067"/>
    <w:multiLevelType w:val="multilevel"/>
    <w:tmpl w:val="B22CB8B0"/>
    <w:lvl w:ilvl="0">
      <w:start w:val="1"/>
      <w:numFmt w:val="decimal"/>
      <w:lvlText w:val="%1"/>
      <w:lvlJc w:val="left"/>
      <w:pPr>
        <w:ind w:left="587"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22" w:hanging="387"/>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618" w:hanging="387"/>
      </w:pPr>
      <w:rPr>
        <w:rFonts w:hint="default"/>
        <w:lang w:val="pt-PT" w:eastAsia="en-US" w:bidi="ar-SA"/>
      </w:rPr>
    </w:lvl>
    <w:lvl w:ilvl="3">
      <w:numFmt w:val="bullet"/>
      <w:lvlText w:val="•"/>
      <w:lvlJc w:val="left"/>
      <w:pPr>
        <w:ind w:left="2656" w:hanging="387"/>
      </w:pPr>
      <w:rPr>
        <w:rFonts w:hint="default"/>
        <w:lang w:val="pt-PT" w:eastAsia="en-US" w:bidi="ar-SA"/>
      </w:rPr>
    </w:lvl>
    <w:lvl w:ilvl="4">
      <w:numFmt w:val="bullet"/>
      <w:lvlText w:val="•"/>
      <w:lvlJc w:val="left"/>
      <w:pPr>
        <w:ind w:left="3695" w:hanging="387"/>
      </w:pPr>
      <w:rPr>
        <w:rFonts w:hint="default"/>
        <w:lang w:val="pt-PT" w:eastAsia="en-US" w:bidi="ar-SA"/>
      </w:rPr>
    </w:lvl>
    <w:lvl w:ilvl="5">
      <w:numFmt w:val="bullet"/>
      <w:lvlText w:val="•"/>
      <w:lvlJc w:val="left"/>
      <w:pPr>
        <w:ind w:left="4733" w:hanging="387"/>
      </w:pPr>
      <w:rPr>
        <w:rFonts w:hint="default"/>
        <w:lang w:val="pt-PT" w:eastAsia="en-US" w:bidi="ar-SA"/>
      </w:rPr>
    </w:lvl>
    <w:lvl w:ilvl="6">
      <w:numFmt w:val="bullet"/>
      <w:lvlText w:val="•"/>
      <w:lvlJc w:val="left"/>
      <w:pPr>
        <w:ind w:left="5772" w:hanging="387"/>
      </w:pPr>
      <w:rPr>
        <w:rFonts w:hint="default"/>
        <w:lang w:val="pt-PT" w:eastAsia="en-US" w:bidi="ar-SA"/>
      </w:rPr>
    </w:lvl>
    <w:lvl w:ilvl="7">
      <w:numFmt w:val="bullet"/>
      <w:lvlText w:val="•"/>
      <w:lvlJc w:val="left"/>
      <w:pPr>
        <w:ind w:left="6810" w:hanging="387"/>
      </w:pPr>
      <w:rPr>
        <w:rFonts w:hint="default"/>
        <w:lang w:val="pt-PT" w:eastAsia="en-US" w:bidi="ar-SA"/>
      </w:rPr>
    </w:lvl>
    <w:lvl w:ilvl="8">
      <w:numFmt w:val="bullet"/>
      <w:lvlText w:val="•"/>
      <w:lvlJc w:val="left"/>
      <w:pPr>
        <w:ind w:left="7849" w:hanging="38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5FDC"/>
    <w:rsid w:val="00064D8F"/>
    <w:rsid w:val="00086116"/>
    <w:rsid w:val="00092389"/>
    <w:rsid w:val="00105789"/>
    <w:rsid w:val="00105A30"/>
    <w:rsid w:val="001A0E57"/>
    <w:rsid w:val="001C694C"/>
    <w:rsid w:val="002440ED"/>
    <w:rsid w:val="002B01D6"/>
    <w:rsid w:val="002B397D"/>
    <w:rsid w:val="00302FC4"/>
    <w:rsid w:val="00312E60"/>
    <w:rsid w:val="00367517"/>
    <w:rsid w:val="003C764A"/>
    <w:rsid w:val="003D6A19"/>
    <w:rsid w:val="00440320"/>
    <w:rsid w:val="004A01EC"/>
    <w:rsid w:val="004A665E"/>
    <w:rsid w:val="004E46A1"/>
    <w:rsid w:val="00545A5C"/>
    <w:rsid w:val="00551558"/>
    <w:rsid w:val="005D7DCB"/>
    <w:rsid w:val="00631977"/>
    <w:rsid w:val="0067526B"/>
    <w:rsid w:val="006950BF"/>
    <w:rsid w:val="006B7055"/>
    <w:rsid w:val="006D7503"/>
    <w:rsid w:val="0071501A"/>
    <w:rsid w:val="00762EC7"/>
    <w:rsid w:val="0079118C"/>
    <w:rsid w:val="007B2BF9"/>
    <w:rsid w:val="007C544F"/>
    <w:rsid w:val="008140A1"/>
    <w:rsid w:val="008228CC"/>
    <w:rsid w:val="00831BD4"/>
    <w:rsid w:val="008D0E1B"/>
    <w:rsid w:val="009001BF"/>
    <w:rsid w:val="00920778"/>
    <w:rsid w:val="009567B5"/>
    <w:rsid w:val="009A362A"/>
    <w:rsid w:val="009C03D3"/>
    <w:rsid w:val="009E400C"/>
    <w:rsid w:val="00A2386A"/>
    <w:rsid w:val="00A66D9B"/>
    <w:rsid w:val="00C225D2"/>
    <w:rsid w:val="00C4424D"/>
    <w:rsid w:val="00C44CD1"/>
    <w:rsid w:val="00C8782A"/>
    <w:rsid w:val="00D30070"/>
    <w:rsid w:val="00DC30F4"/>
    <w:rsid w:val="00E55FDC"/>
    <w:rsid w:val="00E67002"/>
    <w:rsid w:val="00F07107"/>
    <w:rsid w:val="00F246CB"/>
    <w:rsid w:val="00F31DC5"/>
    <w:rsid w:val="00FA4335"/>
    <w:rsid w:val="00FB2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E54C"/>
  <w15:docId w15:val="{1E5097EC-AE22-4CDB-8846-60B74021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10"/>
      <w:ind w:left="4" w:right="4"/>
      <w:jc w:val="center"/>
    </w:pPr>
    <w:rPr>
      <w:b/>
      <w:bCs/>
      <w:sz w:val="24"/>
      <w:szCs w:val="24"/>
    </w:rPr>
  </w:style>
  <w:style w:type="paragraph" w:styleId="PargrafodaLista">
    <w:name w:val="List Paragraph"/>
    <w:basedOn w:val="Normal"/>
    <w:uiPriority w:val="1"/>
    <w:qFormat/>
    <w:pPr>
      <w:ind w:left="587" w:hanging="166"/>
    </w:pPr>
  </w:style>
  <w:style w:type="paragraph" w:customStyle="1" w:styleId="TableParagraph">
    <w:name w:val="Table Paragraph"/>
    <w:basedOn w:val="Normal"/>
    <w:uiPriority w:val="1"/>
    <w:qFormat/>
  </w:style>
  <w:style w:type="paragraph" w:styleId="Cabealho">
    <w:name w:val="header"/>
    <w:aliases w:val="Char,hd,he,encabezado,Char2,Header Char,Char Char Char Char,Char Char Char, Char, Char Char Char Char Char Char, Char2,Char Char Char Char Char Char,Cabeçalho1,Cabeçalho superior, Char Char"/>
    <w:basedOn w:val="Normal"/>
    <w:link w:val="CabealhoChar"/>
    <w:uiPriority w:val="99"/>
    <w:unhideWhenUsed/>
    <w:rsid w:val="00551558"/>
    <w:pPr>
      <w:tabs>
        <w:tab w:val="center" w:pos="4252"/>
        <w:tab w:val="right" w:pos="8504"/>
      </w:tabs>
    </w:pPr>
  </w:style>
  <w:style w:type="character" w:customStyle="1" w:styleId="CabealhoChar">
    <w:name w:val="Cabeçalho Char"/>
    <w:aliases w:val="Char Char,hd Char,he Char,encabezado Char,Char2 Char,Header Char Char,Char Char Char Char Char,Char Char Char Char1, Char Char1, Char Char Char Char Char Char Char, Char2 Char,Char Char Char Char Char Char Char,Cabeçalho1 Char"/>
    <w:basedOn w:val="Fontepargpadro"/>
    <w:link w:val="Cabealho"/>
    <w:uiPriority w:val="99"/>
    <w:rsid w:val="00551558"/>
    <w:rPr>
      <w:rFonts w:ascii="Times New Roman" w:eastAsia="Times New Roman" w:hAnsi="Times New Roman" w:cs="Times New Roman"/>
      <w:lang w:val="pt-PT"/>
    </w:rPr>
  </w:style>
  <w:style w:type="paragraph" w:styleId="Rodap">
    <w:name w:val="footer"/>
    <w:basedOn w:val="Normal"/>
    <w:link w:val="RodapChar"/>
    <w:uiPriority w:val="99"/>
    <w:unhideWhenUsed/>
    <w:rsid w:val="00551558"/>
    <w:pPr>
      <w:tabs>
        <w:tab w:val="center" w:pos="4252"/>
        <w:tab w:val="right" w:pos="8504"/>
      </w:tabs>
    </w:pPr>
  </w:style>
  <w:style w:type="character" w:customStyle="1" w:styleId="RodapChar">
    <w:name w:val="Rodapé Char"/>
    <w:basedOn w:val="Fontepargpadro"/>
    <w:link w:val="Rodap"/>
    <w:uiPriority w:val="99"/>
    <w:rsid w:val="00551558"/>
    <w:rPr>
      <w:rFonts w:ascii="Times New Roman" w:eastAsia="Times New Roman" w:hAnsi="Times New Roman" w:cs="Times New Roman"/>
      <w:lang w:val="pt-PT"/>
    </w:rPr>
  </w:style>
  <w:style w:type="character" w:styleId="Hyperlink">
    <w:name w:val="Hyperlink"/>
    <w:basedOn w:val="Fontepargpadro"/>
    <w:uiPriority w:val="99"/>
    <w:unhideWhenUsed/>
    <w:rsid w:val="00C225D2"/>
    <w:rPr>
      <w:color w:val="0000FF" w:themeColor="hyperlink"/>
      <w:u w:val="single"/>
    </w:rPr>
  </w:style>
  <w:style w:type="character" w:styleId="MenoPendente">
    <w:name w:val="Unresolved Mention"/>
    <w:basedOn w:val="Fontepargpadro"/>
    <w:uiPriority w:val="99"/>
    <w:semiHidden/>
    <w:unhideWhenUsed/>
    <w:rsid w:val="00C2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297</Words>
  <Characters>1610</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Licitação Claro dos Poções</cp:lastModifiedBy>
  <cp:revision>22</cp:revision>
  <dcterms:created xsi:type="dcterms:W3CDTF">2024-01-02T13:55:00Z</dcterms:created>
  <dcterms:modified xsi:type="dcterms:W3CDTF">2026-06-17T18:05:00Z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2013</vt:lpwstr>
  </property>
  <property fmtid="{D5CDD505-2E9C-101B-9397-08002B2CF9AE}" pid="4" name="LastSaved">
    <vt:filetime>2024-01-02T00:00:00Z</vt:filetime>
  </property>
</Properties>
</file>